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7BEB9">
      <w:pPr>
        <w:pStyle w:val="5"/>
        <w:keepNext w:val="0"/>
        <w:keepLines w:val="0"/>
        <w:pageBreakBefore w:val="0"/>
        <w:widowControl/>
        <w:tabs>
          <w:tab w:val="center" w:pos="4680"/>
          <w:tab w:val="right" w:pos="936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cs="Times New Roma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-114935</wp:posOffset>
                </wp:positionV>
                <wp:extent cx="6181725" cy="1352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3305" y="963295"/>
                          <a:ext cx="618172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B3DEF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center" w:pos="4680"/>
                                <w:tab w:val="right" w:pos="9360"/>
                                <w:tab w:val="clear" w:pos="4153"/>
                                <w:tab w:val="clear" w:pos="8306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240" w:lineRule="auto"/>
                              <w:jc w:val="center"/>
                              <w:textAlignment w:val="auto"/>
                            </w:pPr>
                            <w:r>
                              <w:drawing>
                                <wp:inline distT="0" distB="0" distL="0" distR="0">
                                  <wp:extent cx="511810" cy="511810"/>
                                  <wp:effectExtent l="0" t="0" r="2540" b="2540"/>
                                  <wp:docPr id="2" name="Picture 1" descr="A yellow and purpl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A yellow and purple logo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515" cy="531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C59C39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center" w:pos="4680"/>
                                <w:tab w:val="right" w:pos="9360"/>
                                <w:tab w:val="clear" w:pos="4153"/>
                                <w:tab w:val="clear" w:pos="8306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B296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B296D"/>
                                <w:sz w:val="22"/>
                                <w:szCs w:val="22"/>
                              </w:rPr>
                              <w:t>CENTRAL PHILIPPINE UNIVERSITY</w:t>
                            </w:r>
                          </w:p>
                          <w:p w14:paraId="276874B8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center" w:pos="4680"/>
                                <w:tab w:val="right" w:pos="9360"/>
                                <w:tab w:val="clear" w:pos="4153"/>
                                <w:tab w:val="clear" w:pos="8306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Times New Roman" w:hAnsi="Times New Roman" w:cs="Times New Roman"/>
                                <w:color w:val="3B296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B296D"/>
                                <w:sz w:val="20"/>
                                <w:szCs w:val="20"/>
                              </w:rPr>
                              <w:t>5000 ILOILO CITY, PHILIPPINES</w:t>
                            </w:r>
                          </w:p>
                          <w:p w14:paraId="576B337E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center" w:pos="4680"/>
                                <w:tab w:val="right" w:pos="9360"/>
                                <w:tab w:val="clear" w:pos="4153"/>
                                <w:tab w:val="clear" w:pos="8306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Times New Roman" w:hAnsi="Times New Roman" w:cs="Times New Roman"/>
                                <w:color w:val="3B296D"/>
                                <w:sz w:val="22"/>
                                <w:szCs w:val="22"/>
                              </w:rPr>
                            </w:pPr>
                          </w:p>
                          <w:p w14:paraId="1A51CB97"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center" w:pos="4680"/>
                                <w:tab w:val="right" w:pos="9360"/>
                                <w:tab w:val="clear" w:pos="4153"/>
                                <w:tab w:val="clear" w:pos="8306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B296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B296D"/>
                                <w:sz w:val="16"/>
                                <w:szCs w:val="16"/>
                              </w:rPr>
                              <w:t>OFFICE OF THE VICE PRESIDENT FOR RESEARCH, DEVELOPMENT, AND EXTENSION</w:t>
                            </w:r>
                          </w:p>
                          <w:p w14:paraId="21DD42AF">
                            <w:pPr>
                              <w:jc w:val="center"/>
                              <w:rPr>
                                <w:color w:val="3B296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B296D"/>
                                <w:sz w:val="20"/>
                                <w:szCs w:val="20"/>
                              </w:rPr>
                              <w:t>COMMUNITY ENGAGEMENT AND SERVICE-LEARNING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4pt;margin-top:-9.05pt;height:106.5pt;width:486.75pt;z-index:251659264;mso-width-relative:page;mso-height-relative:page;" filled="f" stroked="f" coordsize="21600,21600" o:gfxdata="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hSjuV3AAAAAsBAAAPAAAAAAAAAAEAIAAAACIAAABkcnMvZG93&#10;bnJldi54bWxQSwECFAAUAAAACACHTuJARO82+zUCAABxBAAADgAAAAAAAAABACAAAAAr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5FB3DEF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tabs>
                          <w:tab w:val="center" w:pos="4680"/>
                          <w:tab w:val="right" w:pos="9360"/>
                          <w:tab w:val="clear" w:pos="4153"/>
                          <w:tab w:val="clear" w:pos="8306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240" w:lineRule="auto"/>
                        <w:jc w:val="center"/>
                        <w:textAlignment w:val="auto"/>
                      </w:pPr>
                      <w:r>
                        <w:drawing>
                          <wp:inline distT="0" distB="0" distL="0" distR="0">
                            <wp:extent cx="511810" cy="511810"/>
                            <wp:effectExtent l="0" t="0" r="2540" b="2540"/>
                            <wp:docPr id="2" name="Picture 1" descr="A yellow and purpl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A yellow and purple logo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1515" cy="531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C59C39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tabs>
                          <w:tab w:val="center" w:pos="4680"/>
                          <w:tab w:val="right" w:pos="9360"/>
                          <w:tab w:val="clear" w:pos="4153"/>
                          <w:tab w:val="clear" w:pos="8306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240" w:lineRule="auto"/>
                        <w:jc w:val="center"/>
                        <w:textAlignment w:val="auto"/>
                        <w:rPr>
                          <w:rFonts w:ascii="Times New Roman" w:hAnsi="Times New Roman" w:cs="Times New Roman"/>
                          <w:b/>
                          <w:bCs/>
                          <w:color w:val="3B296D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B296D"/>
                          <w:sz w:val="22"/>
                          <w:szCs w:val="22"/>
                        </w:rPr>
                        <w:t>CENTRAL PHILIPPINE UNIVERSITY</w:t>
                      </w:r>
                    </w:p>
                    <w:p w14:paraId="276874B8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tabs>
                          <w:tab w:val="center" w:pos="4680"/>
                          <w:tab w:val="right" w:pos="9360"/>
                          <w:tab w:val="clear" w:pos="4153"/>
                          <w:tab w:val="clear" w:pos="8306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240" w:lineRule="auto"/>
                        <w:jc w:val="center"/>
                        <w:textAlignment w:val="auto"/>
                        <w:rPr>
                          <w:rFonts w:ascii="Times New Roman" w:hAnsi="Times New Roman" w:cs="Times New Roman"/>
                          <w:color w:val="3B296D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B296D"/>
                          <w:sz w:val="20"/>
                          <w:szCs w:val="20"/>
                        </w:rPr>
                        <w:t>5000 ILOILO CITY, PHILIPPINES</w:t>
                      </w:r>
                    </w:p>
                    <w:p w14:paraId="576B337E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tabs>
                          <w:tab w:val="center" w:pos="4680"/>
                          <w:tab w:val="right" w:pos="9360"/>
                          <w:tab w:val="clear" w:pos="4153"/>
                          <w:tab w:val="clear" w:pos="8306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240" w:lineRule="auto"/>
                        <w:jc w:val="center"/>
                        <w:textAlignment w:val="auto"/>
                        <w:rPr>
                          <w:rFonts w:ascii="Times New Roman" w:hAnsi="Times New Roman" w:cs="Times New Roman"/>
                          <w:color w:val="3B296D"/>
                          <w:sz w:val="22"/>
                          <w:szCs w:val="22"/>
                        </w:rPr>
                      </w:pPr>
                    </w:p>
                    <w:p w14:paraId="1A51CB97"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tabs>
                          <w:tab w:val="center" w:pos="4680"/>
                          <w:tab w:val="right" w:pos="9360"/>
                          <w:tab w:val="clear" w:pos="4153"/>
                          <w:tab w:val="clear" w:pos="8306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240" w:lineRule="auto"/>
                        <w:jc w:val="center"/>
                        <w:textAlignment w:val="auto"/>
                        <w:rPr>
                          <w:rFonts w:ascii="Times New Roman" w:hAnsi="Times New Roman" w:cs="Times New Roman"/>
                          <w:b/>
                          <w:bCs/>
                          <w:color w:val="3B296D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B296D"/>
                          <w:sz w:val="16"/>
                          <w:szCs w:val="16"/>
                        </w:rPr>
                        <w:t>OFFICE OF THE VICE PRESIDENT FOR RESEARCH, DEVELOPMENT, AND EXTENSION</w:t>
                      </w:r>
                    </w:p>
                    <w:p w14:paraId="21DD42AF">
                      <w:pPr>
                        <w:jc w:val="center"/>
                        <w:rPr>
                          <w:color w:val="3B296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3B296D"/>
                          <w:sz w:val="20"/>
                          <w:szCs w:val="20"/>
                        </w:rPr>
                        <w:t>COMMUNITY ENGAGEMENT AND SERVICE-LEARNING CENTER</w:t>
                      </w:r>
                    </w:p>
                  </w:txbxContent>
                </v:textbox>
              </v:shape>
            </w:pict>
          </mc:Fallback>
        </mc:AlternateContent>
      </w:r>
    </w:p>
    <w:p w14:paraId="7E60EE01">
      <w:pPr>
        <w:pStyle w:val="5"/>
        <w:keepNext w:val="0"/>
        <w:keepLines w:val="0"/>
        <w:pageBreakBefore w:val="0"/>
        <w:widowControl/>
        <w:tabs>
          <w:tab w:val="center" w:pos="4680"/>
          <w:tab w:val="right" w:pos="936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cs="Times New Roman"/>
        </w:rPr>
      </w:pPr>
    </w:p>
    <w:p w14:paraId="16B4C024">
      <w:pPr>
        <w:spacing w:after="0"/>
        <w:jc w:val="center"/>
        <w:rPr>
          <w:rFonts w:hint="default" w:ascii="Arial" w:hAnsi="Arial" w:cs="Arial"/>
          <w:b/>
          <w:sz w:val="32"/>
          <w:szCs w:val="32"/>
          <w:lang w:val="en-PH"/>
        </w:rPr>
      </w:pPr>
    </w:p>
    <w:p w14:paraId="2EA45473">
      <w:pPr>
        <w:spacing w:after="0"/>
        <w:jc w:val="center"/>
        <w:rPr>
          <w:rFonts w:hint="default" w:ascii="Arial" w:hAnsi="Arial" w:cs="Arial"/>
          <w:b/>
          <w:sz w:val="32"/>
          <w:szCs w:val="32"/>
          <w:lang w:val="en-PH"/>
        </w:rPr>
      </w:pPr>
    </w:p>
    <w:p w14:paraId="0A609B69">
      <w:pPr>
        <w:spacing w:after="0"/>
        <w:jc w:val="center"/>
        <w:rPr>
          <w:rFonts w:hint="default" w:ascii="Arial" w:hAnsi="Arial" w:cs="Arial"/>
          <w:b/>
          <w:sz w:val="22"/>
          <w:szCs w:val="22"/>
          <w:lang w:val="en-PH"/>
        </w:rPr>
      </w:pPr>
    </w:p>
    <w:p w14:paraId="542D5AB3">
      <w:pPr>
        <w:spacing w:after="0"/>
        <w:jc w:val="left"/>
        <w:rPr>
          <w:rFonts w:hint="default" w:ascii="Arial" w:hAnsi="Arial" w:cs="Arial"/>
          <w:b/>
          <w:sz w:val="22"/>
          <w:szCs w:val="22"/>
          <w:lang w:val="en-US"/>
        </w:rPr>
      </w:pPr>
    </w:p>
    <w:p w14:paraId="1DA68DAF">
      <w:pPr>
        <w:spacing w:after="0"/>
        <w:jc w:val="left"/>
        <w:rPr>
          <w:rFonts w:hint="default" w:ascii="Arial" w:hAnsi="Arial" w:cs="Arial"/>
          <w:b/>
          <w:sz w:val="22"/>
          <w:szCs w:val="22"/>
          <w:lang w:val="en-US"/>
        </w:rPr>
      </w:pPr>
    </w:p>
    <w:p w14:paraId="5974F3E4">
      <w:pPr>
        <w:spacing w:after="0"/>
        <w:jc w:val="left"/>
        <w:rPr>
          <w:rFonts w:hint="default" w:ascii="Arial" w:hAnsi="Arial" w:cs="Arial"/>
          <w:b w:val="0"/>
          <w:bCs w:val="0"/>
          <w:sz w:val="22"/>
          <w:szCs w:val="22"/>
          <w:lang w:val="en-PH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Select the relevant boxes for your activities and goals. You may check multiple boxes.</w:t>
      </w:r>
    </w:p>
    <w:p w14:paraId="375E7E00">
      <w:pPr>
        <w:spacing w:after="0"/>
        <w:jc w:val="left"/>
        <w:rPr>
          <w:rFonts w:hint="default" w:ascii="Arial" w:hAnsi="Arial" w:cs="Arial"/>
          <w:b/>
          <w:sz w:val="22"/>
          <w:szCs w:val="22"/>
          <w:lang w:val="en-US"/>
        </w:rPr>
      </w:pPr>
    </w:p>
    <w:p w14:paraId="1FF2B970">
      <w:pPr>
        <w:spacing w:after="0"/>
        <w:jc w:val="left"/>
        <w:rPr>
          <w:rFonts w:hint="default" w:ascii="Arial" w:hAnsi="Arial" w:cs="Arial"/>
          <w:b/>
          <w:bCs w:val="0"/>
          <w:sz w:val="24"/>
          <w:szCs w:val="24"/>
          <w:lang w:val="en-PH"/>
        </w:rPr>
      </w:pPr>
      <w:r>
        <w:rPr>
          <w:rFonts w:hint="default" w:ascii="Arial" w:hAnsi="Arial" w:cs="Arial"/>
          <w:b/>
          <w:bCs w:val="0"/>
          <w:sz w:val="24"/>
          <w:szCs w:val="24"/>
          <w:lang w:val="en-PH"/>
        </w:rPr>
        <w:t xml:space="preserve">Programs and Services: </w:t>
      </w:r>
      <w:r>
        <w:rPr>
          <w:rFonts w:hint="default" w:ascii="Arial" w:hAnsi="Arial" w:cs="Arial"/>
          <w:b w:val="0"/>
          <w:bCs/>
          <w:sz w:val="24"/>
          <w:szCs w:val="24"/>
          <w:lang w:val="en-PH"/>
        </w:rPr>
        <w:t>T.A.C.T.I.C.S.</w:t>
      </w:r>
    </w:p>
    <w:p w14:paraId="1DBC373E"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Training Programs</w:t>
      </w:r>
    </w:p>
    <w:p w14:paraId="70A4BA76">
      <w:pPr>
        <w:spacing w:after="0" w:line="240" w:lineRule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Advocacy Programs</w:t>
      </w:r>
    </w:p>
    <w:p w14:paraId="1E37411B"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Communication and Information Services</w:t>
      </w:r>
    </w:p>
    <w:p w14:paraId="2472A308"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Technology Transfer, Utilization, and Commercialization</w:t>
      </w:r>
    </w:p>
    <w:p w14:paraId="7364E63A"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Intervention</w:t>
      </w:r>
      <w:r>
        <w:rPr>
          <w:rFonts w:hint="default" w:ascii="Arial" w:hAnsi="Arial" w:cs="Arial"/>
          <w:sz w:val="24"/>
          <w:szCs w:val="24"/>
          <w:lang w:val="en-PH"/>
        </w:rPr>
        <w:t xml:space="preserve"> Related and </w:t>
      </w:r>
      <w:r>
        <w:rPr>
          <w:rFonts w:hint="default" w:ascii="Arial" w:hAnsi="Arial" w:cs="Arial"/>
          <w:sz w:val="24"/>
          <w:szCs w:val="24"/>
          <w:lang w:val="en-US"/>
        </w:rPr>
        <w:t>Disaster Respons</w:t>
      </w:r>
      <w:r>
        <w:rPr>
          <w:rFonts w:hint="default" w:ascii="Arial" w:hAnsi="Arial" w:cs="Arial"/>
          <w:sz w:val="24"/>
          <w:szCs w:val="24"/>
          <w:lang w:val="en-PH"/>
        </w:rPr>
        <w:t>es</w:t>
      </w:r>
    </w:p>
    <w:p w14:paraId="3C6DE10C"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Consultation, Advisory, and Technical Assistance</w:t>
      </w:r>
    </w:p>
    <w:p w14:paraId="54A7ABB2"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Service-Learning Services</w:t>
      </w:r>
    </w:p>
    <w:p w14:paraId="1E8CE860">
      <w:pPr>
        <w:spacing w:after="0"/>
        <w:jc w:val="left"/>
        <w:rPr>
          <w:rFonts w:hint="default" w:ascii="Arial" w:hAnsi="Arial" w:cs="Arial"/>
          <w:b/>
          <w:sz w:val="24"/>
          <w:szCs w:val="24"/>
          <w:lang w:val="en-US"/>
        </w:rPr>
      </w:pPr>
    </w:p>
    <w:p w14:paraId="20E01D87">
      <w:pPr>
        <w:spacing w:after="0"/>
        <w:jc w:val="left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>Program E.R.N.E.S.T.</w:t>
      </w:r>
    </w:p>
    <w:p w14:paraId="68F2AF63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Education</w:t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Resource Utilization</w:t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Nurturance</w:t>
      </w:r>
    </w:p>
    <w:p w14:paraId="749864D8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Environment</w:t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Social Welfare</w:t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Technology Transfer</w:t>
      </w:r>
    </w:p>
    <w:p w14:paraId="28DA8FD4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</w:p>
    <w:p w14:paraId="2F06F5C5">
      <w:pPr>
        <w:spacing w:after="0" w:line="240" w:lineRule="auto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>UN Sustainable Development Goals</w:t>
      </w:r>
    </w:p>
    <w:p w14:paraId="68A1CFAE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1) No Poverty</w:t>
      </w:r>
    </w:p>
    <w:p w14:paraId="461C5E0F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2) Zero Hunger</w:t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</w:p>
    <w:p w14:paraId="6818E450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3) Good Health and Well-Being</w:t>
      </w:r>
    </w:p>
    <w:p w14:paraId="039C513E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4) Quality Education</w:t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</w:p>
    <w:p w14:paraId="0D9997F1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5) Gender Equality</w:t>
      </w:r>
    </w:p>
    <w:p w14:paraId="16D91476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6) Clean Water and Sanitation</w:t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</w:p>
    <w:p w14:paraId="1952AC0E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7) Affordable and Clean Energy</w:t>
      </w:r>
    </w:p>
    <w:p w14:paraId="06976EA8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8) Decent Work and Economic Growth</w:t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  <w:r>
        <w:rPr>
          <w:rFonts w:hint="default" w:asciiTheme="minorAscii" w:hAnsiTheme="minorAscii"/>
          <w:sz w:val="24"/>
          <w:szCs w:val="24"/>
          <w:lang w:val="en-US"/>
        </w:rPr>
        <w:tab/>
      </w:r>
    </w:p>
    <w:p w14:paraId="288A79AC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9) Industry, Innovation, and Infrastructure</w:t>
      </w:r>
    </w:p>
    <w:p w14:paraId="02F8DFAA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10) Reduced Inequalities</w:t>
      </w:r>
      <w:r>
        <w:rPr>
          <w:rFonts w:hint="default" w:ascii="Arial" w:hAnsi="Arial" w:cs="Arial"/>
          <w:sz w:val="24"/>
          <w:szCs w:val="24"/>
          <w:lang w:val="en-US"/>
        </w:rPr>
        <w:tab/>
      </w:r>
    </w:p>
    <w:p w14:paraId="5BA2144A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11) Sustainable Cities and Communities</w:t>
      </w:r>
      <w:r>
        <w:rPr>
          <w:rFonts w:hint="default" w:ascii="Arial" w:hAnsi="Arial" w:cs="Arial"/>
          <w:sz w:val="24"/>
          <w:szCs w:val="24"/>
          <w:lang w:val="en-US"/>
        </w:rPr>
        <w:tab/>
      </w:r>
    </w:p>
    <w:p w14:paraId="6DC18332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12) Responsible Consumption and Production</w:t>
      </w:r>
      <w:r>
        <w:rPr>
          <w:rFonts w:hint="default" w:asciiTheme="minorAscii" w:hAnsiTheme="minorAscii"/>
          <w:sz w:val="24"/>
          <w:szCs w:val="24"/>
          <w:lang w:val="en-US"/>
        </w:rPr>
        <w:tab/>
      </w:r>
    </w:p>
    <w:p w14:paraId="3162648A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13) Climate Action</w:t>
      </w:r>
    </w:p>
    <w:p w14:paraId="46716D49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14) Life Below Water</w:t>
      </w:r>
    </w:p>
    <w:p w14:paraId="2E277CCD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15) Life on Land</w:t>
      </w:r>
    </w:p>
    <w:p w14:paraId="073AFA62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16) Peace, Justice, and Strong Institutions</w:t>
      </w:r>
    </w:p>
    <w:p w14:paraId="4BD8577F">
      <w:pPr>
        <w:spacing w:after="0" w:line="240" w:lineRule="auto"/>
        <w:rPr>
          <w:rFonts w:hint="default" w:asciiTheme="minorAscii" w:hAnsiTheme="minorAscii"/>
          <w:sz w:val="24"/>
          <w:szCs w:val="24"/>
          <w:lang w:val="en-US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US"/>
        </w:rPr>
        <w:t>17) Partnerships for the Goals</w:t>
      </w:r>
    </w:p>
    <w:p w14:paraId="612EBA7F">
      <w:pPr>
        <w:spacing w:after="0"/>
        <w:jc w:val="left"/>
        <w:rPr>
          <w:rFonts w:hint="default" w:ascii="Arial" w:hAnsi="Arial" w:cs="Arial"/>
          <w:b/>
          <w:sz w:val="22"/>
          <w:szCs w:val="22"/>
          <w:lang w:val="en-US"/>
        </w:rPr>
      </w:pPr>
    </w:p>
    <w:p w14:paraId="4466FDE1">
      <w:pPr>
        <w:spacing w:after="0" w:line="240" w:lineRule="auto"/>
        <w:rPr>
          <w:rFonts w:hint="default" w:ascii="Arial" w:hAnsi="Arial" w:cs="Arial"/>
          <w:b/>
          <w:bCs/>
          <w:sz w:val="24"/>
          <w:szCs w:val="24"/>
          <w:lang w:val="en-PH"/>
        </w:rPr>
      </w:pPr>
      <w:r>
        <w:rPr>
          <w:rFonts w:hint="default" w:ascii="Arial" w:hAnsi="Arial" w:cs="Arial"/>
          <w:b/>
          <w:bCs/>
          <w:sz w:val="24"/>
          <w:szCs w:val="24"/>
          <w:lang w:val="en-PH"/>
        </w:rPr>
        <w:t>Sex</w:t>
      </w:r>
    </w:p>
    <w:p w14:paraId="29C45C6C"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Female</w:t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Male</w:t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Both Male and Female</w:t>
      </w:r>
    </w:p>
    <w:p w14:paraId="5E6D436B">
      <w:pPr>
        <w:spacing w:after="0" w:line="240" w:lineRule="auto"/>
        <w:rPr>
          <w:rFonts w:hint="default" w:ascii="Arial" w:hAnsi="Arial" w:cs="Arial"/>
          <w:b/>
          <w:bCs/>
          <w:sz w:val="24"/>
          <w:szCs w:val="24"/>
          <w:lang w:val="en-PH"/>
        </w:rPr>
      </w:pPr>
    </w:p>
    <w:p w14:paraId="2571985B">
      <w:pPr>
        <w:spacing w:after="0" w:line="240" w:lineRule="auto"/>
        <w:rPr>
          <w:rFonts w:hint="default" w:ascii="Arial" w:hAnsi="Arial" w:cs="Arial"/>
          <w:b/>
          <w:bCs/>
          <w:sz w:val="24"/>
          <w:szCs w:val="24"/>
          <w:lang w:val="en-PH"/>
        </w:rPr>
      </w:pPr>
      <w:r>
        <w:rPr>
          <w:rFonts w:hint="default" w:ascii="Arial" w:hAnsi="Arial" w:cs="Arial"/>
          <w:b/>
          <w:bCs/>
          <w:sz w:val="24"/>
          <w:szCs w:val="24"/>
          <w:lang w:val="en-PH"/>
        </w:rPr>
        <w:t>Target Participants</w:t>
      </w:r>
    </w:p>
    <w:p w14:paraId="3F2F84C0"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Children (1-9 years)</w:t>
      </w:r>
    </w:p>
    <w:p w14:paraId="4B50382C">
      <w:pPr>
        <w:spacing w:after="0" w:line="240" w:lineRule="auto"/>
        <w:rPr>
          <w:rFonts w:hint="default" w:ascii="Wingdings" w:hAnsi="Wingdings"/>
          <w:sz w:val="24"/>
          <w:szCs w:val="24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Adolescents (10-19 years)</w:t>
      </w:r>
    </w:p>
    <w:p w14:paraId="0796C7D6"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Young Adults (20-24 years)</w:t>
      </w:r>
    </w:p>
    <w:p w14:paraId="615C5EB2"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Adults (25-59 years)</w:t>
      </w:r>
    </w:p>
    <w:p w14:paraId="1B588CD3"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Seniors (60 and above)</w:t>
      </w:r>
    </w:p>
    <w:p w14:paraId="47B073F1"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</w:p>
    <w:p w14:paraId="3A8F04FC">
      <w:pPr>
        <w:spacing w:after="0" w:line="240" w:lineRule="auto"/>
        <w:rPr>
          <w:rFonts w:hint="default" w:ascii="Arial" w:hAnsi="Arial" w:cs="Arial"/>
          <w:b/>
          <w:bCs/>
          <w:sz w:val="24"/>
          <w:szCs w:val="24"/>
          <w:lang w:val="en-PH"/>
        </w:rPr>
      </w:pPr>
      <w:r>
        <w:rPr>
          <w:rFonts w:hint="default" w:ascii="Arial" w:hAnsi="Arial" w:cs="Arial"/>
          <w:b/>
          <w:bCs/>
          <w:sz w:val="24"/>
          <w:szCs w:val="24"/>
          <w:lang w:val="en-PH"/>
        </w:rPr>
        <w:t>Other types</w:t>
      </w:r>
    </w:p>
    <w:p w14:paraId="65527F3F">
      <w:pPr>
        <w:spacing w:after="0" w:line="240" w:lineRule="auto"/>
        <w:rPr>
          <w:rFonts w:hint="default" w:ascii="Arial" w:hAnsi="Arial" w:cs="Arial"/>
          <w:sz w:val="24"/>
          <w:szCs w:val="24"/>
          <w:u w:val="single"/>
          <w:lang w:val="en-PH"/>
        </w:rPr>
      </w:pPr>
      <w:r>
        <w:rPr>
          <w:rFonts w:ascii="Wingdings" w:hAnsi="Wingdings"/>
          <w:sz w:val="24"/>
          <w:szCs w:val="24"/>
        </w:rPr>
        <w:t></w:t>
      </w:r>
      <w:r>
        <w:rPr>
          <w:rFonts w:hint="default" w:ascii="Arial" w:hAnsi="Arial" w:cs="Arial"/>
          <w:sz w:val="24"/>
          <w:szCs w:val="24"/>
          <w:lang w:val="en-PH"/>
        </w:rPr>
        <w:t>Specify (animals, trees, river, etc.)</w:t>
      </w:r>
      <w:r>
        <w:rPr>
          <w:rFonts w:hint="default" w:ascii="Arial" w:hAnsi="Arial" w:cs="Arial"/>
          <w:sz w:val="24"/>
          <w:szCs w:val="24"/>
          <w:u w:val="single"/>
          <w:lang w:val="en-PH"/>
        </w:rPr>
        <w:tab/>
      </w:r>
      <w:r>
        <w:rPr>
          <w:rFonts w:hint="default" w:ascii="Arial" w:hAnsi="Arial" w:cs="Arial"/>
          <w:sz w:val="24"/>
          <w:szCs w:val="24"/>
          <w:u w:val="single"/>
          <w:lang w:val="en-PH"/>
        </w:rPr>
        <w:tab/>
      </w:r>
      <w:r>
        <w:rPr>
          <w:rFonts w:hint="default" w:ascii="Arial" w:hAnsi="Arial" w:cs="Arial"/>
          <w:sz w:val="24"/>
          <w:szCs w:val="24"/>
          <w:u w:val="single"/>
          <w:lang w:val="en-PH"/>
        </w:rPr>
        <w:tab/>
      </w:r>
      <w:r>
        <w:rPr>
          <w:rFonts w:hint="default" w:ascii="Arial" w:hAnsi="Arial" w:cs="Arial"/>
          <w:sz w:val="24"/>
          <w:szCs w:val="24"/>
          <w:u w:val="single"/>
          <w:lang w:val="en-PH"/>
        </w:rPr>
        <w:tab/>
      </w:r>
      <w:r>
        <w:rPr>
          <w:rFonts w:hint="default" w:ascii="Arial" w:hAnsi="Arial" w:cs="Arial"/>
          <w:sz w:val="24"/>
          <w:szCs w:val="24"/>
          <w:u w:val="single"/>
          <w:lang w:val="en-PH"/>
        </w:rPr>
        <w:tab/>
      </w:r>
      <w:r>
        <w:rPr>
          <w:rFonts w:hint="default" w:ascii="Arial" w:hAnsi="Arial" w:cs="Arial"/>
          <w:sz w:val="24"/>
          <w:szCs w:val="24"/>
          <w:u w:val="single"/>
          <w:lang w:val="en-PH"/>
        </w:rPr>
        <w:tab/>
      </w:r>
      <w:r>
        <w:rPr>
          <w:rFonts w:hint="default" w:ascii="Arial" w:hAnsi="Arial" w:cs="Arial"/>
          <w:sz w:val="24"/>
          <w:szCs w:val="24"/>
          <w:u w:val="single"/>
          <w:lang w:val="en-PH"/>
        </w:rPr>
        <w:tab/>
      </w:r>
      <w:r>
        <w:rPr>
          <w:rFonts w:hint="default" w:ascii="Arial" w:hAnsi="Arial" w:cs="Arial"/>
          <w:sz w:val="24"/>
          <w:szCs w:val="24"/>
          <w:u w:val="single"/>
          <w:lang w:val="en-PH"/>
        </w:rPr>
        <w:tab/>
      </w:r>
    </w:p>
    <w:p w14:paraId="595FAEF7">
      <w:pPr>
        <w:spacing w:after="0"/>
        <w:jc w:val="center"/>
        <w:rPr>
          <w:rFonts w:hint="default" w:ascii="Arial" w:hAnsi="Arial" w:cs="Arial"/>
          <w:b/>
          <w:sz w:val="32"/>
          <w:szCs w:val="32"/>
          <w:lang w:val="en-PH"/>
        </w:rPr>
      </w:pPr>
    </w:p>
    <w:p w14:paraId="76068BCD">
      <w:pPr>
        <w:spacing w:after="0"/>
        <w:jc w:val="center"/>
        <w:rPr>
          <w:rFonts w:hint="default" w:ascii="Arial" w:hAnsi="Arial" w:cs="Arial"/>
          <w:b/>
          <w:sz w:val="32"/>
          <w:szCs w:val="32"/>
          <w:lang w:val="en-PH"/>
        </w:rPr>
      </w:pPr>
    </w:p>
    <w:p w14:paraId="2FC8189A">
      <w:pPr>
        <w:spacing w:after="0"/>
        <w:jc w:val="center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z w:val="32"/>
          <w:szCs w:val="32"/>
          <w:lang w:val="en-PH"/>
        </w:rPr>
        <w:t xml:space="preserve">OUTREACH </w:t>
      </w:r>
      <w:r>
        <w:rPr>
          <w:rFonts w:hint="default" w:ascii="Arial" w:hAnsi="Arial" w:cs="Arial"/>
          <w:b/>
          <w:sz w:val="32"/>
          <w:szCs w:val="32"/>
        </w:rPr>
        <w:t>PROJECT PROPOSAL APPROVAL SHEET</w:t>
      </w:r>
    </w:p>
    <w:p w14:paraId="6EADC4C2">
      <w:pPr>
        <w:spacing w:after="0"/>
        <w:jc w:val="center"/>
        <w:rPr>
          <w:rFonts w:hint="default" w:ascii="Arial" w:hAnsi="Arial" w:cs="Arial"/>
          <w:b/>
          <w:sz w:val="22"/>
          <w:szCs w:val="22"/>
          <w:u w:val="single"/>
        </w:rPr>
      </w:pPr>
    </w:p>
    <w:p w14:paraId="57A4AE0C">
      <w:pPr>
        <w:spacing w:after="0"/>
        <w:jc w:val="center"/>
        <w:rPr>
          <w:rFonts w:hint="default" w:ascii="Arial" w:hAnsi="Arial" w:cs="Arial"/>
          <w:b/>
          <w:sz w:val="22"/>
          <w:szCs w:val="22"/>
          <w:u w:val="single"/>
        </w:rPr>
      </w:pPr>
    </w:p>
    <w:p w14:paraId="31050A6D">
      <w:pPr>
        <w:spacing w:after="0"/>
        <w:rPr>
          <w:rFonts w:hint="default" w:ascii="Arial" w:hAnsi="Arial" w:cs="Arial"/>
          <w:sz w:val="22"/>
          <w:szCs w:val="22"/>
          <w:u w:val="single"/>
          <w:lang w:val="en-PH"/>
        </w:rPr>
      </w:pPr>
      <w:r>
        <w:rPr>
          <w:rFonts w:hint="default" w:ascii="Arial" w:hAnsi="Arial" w:cs="Arial"/>
          <w:sz w:val="22"/>
          <w:szCs w:val="22"/>
          <w:lang w:val="en-PH"/>
        </w:rPr>
        <w:t>TITLE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z w:val="22"/>
          <w:szCs w:val="22"/>
          <w:lang w:val="en-PH"/>
        </w:rPr>
        <w:t xml:space="preserve"> </w:t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</w:p>
    <w:p w14:paraId="6614069E">
      <w:pPr>
        <w:spacing w:after="0"/>
        <w:rPr>
          <w:rFonts w:hint="default" w:ascii="Arial" w:hAnsi="Arial" w:cs="Arial"/>
          <w:sz w:val="22"/>
          <w:szCs w:val="22"/>
          <w:u w:val="single"/>
          <w:lang w:val="en-PH"/>
        </w:rPr>
      </w:pPr>
    </w:p>
    <w:p w14:paraId="49867BB5">
      <w:pPr>
        <w:spacing w:after="0"/>
        <w:rPr>
          <w:rFonts w:hint="default" w:ascii="Arial" w:hAnsi="Arial" w:cs="Arial"/>
          <w:sz w:val="22"/>
          <w:szCs w:val="22"/>
          <w:u w:val="single"/>
          <w:lang w:val="en-PH"/>
        </w:rPr>
      </w:pPr>
      <w:r>
        <w:rPr>
          <w:rFonts w:hint="default" w:ascii="Arial" w:hAnsi="Arial" w:cs="Arial"/>
          <w:sz w:val="22"/>
          <w:szCs w:val="22"/>
        </w:rPr>
        <w:t>PROPONENT</w:t>
      </w:r>
      <w:r>
        <w:rPr>
          <w:rFonts w:hint="default" w:ascii="Arial" w:hAnsi="Arial" w:cs="Arial"/>
          <w:sz w:val="22"/>
          <w:szCs w:val="22"/>
          <w:lang w:val="en-PH"/>
        </w:rPr>
        <w:t>’S NAME</w:t>
      </w:r>
      <w:r>
        <w:rPr>
          <w:rFonts w:hint="default" w:ascii="Arial" w:hAnsi="Arial" w:cs="Arial"/>
          <w:sz w:val="22"/>
          <w:szCs w:val="22"/>
        </w:rPr>
        <w:t xml:space="preserve">: </w:t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</w:p>
    <w:p w14:paraId="03F84AFE">
      <w:pPr>
        <w:spacing w:after="0"/>
        <w:rPr>
          <w:rFonts w:hint="default" w:ascii="Arial" w:hAnsi="Arial" w:cs="Arial"/>
          <w:sz w:val="22"/>
          <w:szCs w:val="22"/>
          <w:u w:val="single"/>
          <w:lang w:val="en-PH"/>
        </w:rPr>
      </w:pPr>
      <w:r>
        <w:rPr>
          <w:rFonts w:hint="default" w:ascii="Arial" w:hAnsi="Arial" w:cs="Arial"/>
          <w:sz w:val="22"/>
          <w:szCs w:val="22"/>
        </w:rPr>
        <w:t xml:space="preserve">COLLEGE/UNIT: </w:t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</w:p>
    <w:p w14:paraId="3443A423">
      <w:pPr>
        <w:spacing w:after="0"/>
        <w:rPr>
          <w:rFonts w:hint="default" w:ascii="Arial" w:hAnsi="Arial" w:cs="Arial"/>
          <w:sz w:val="22"/>
          <w:szCs w:val="22"/>
          <w:u w:val="single"/>
          <w:lang w:val="en-PH"/>
        </w:rPr>
      </w:pPr>
      <w:r>
        <w:rPr>
          <w:rFonts w:hint="default" w:ascii="Arial" w:hAnsi="Arial" w:cs="Arial"/>
          <w:sz w:val="22"/>
          <w:szCs w:val="22"/>
          <w:lang w:val="en-PH"/>
        </w:rPr>
        <w:t xml:space="preserve">DATE AND PLACE: </w:t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en-PH"/>
        </w:rPr>
        <w:tab/>
      </w:r>
    </w:p>
    <w:p w14:paraId="74908E28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 xml:space="preserve">EMAIL: 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none"/>
          <w:lang w:val="en-PH"/>
        </w:rPr>
        <w:t>CONTACT #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</w:p>
    <w:p w14:paraId="6B6E15BF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</w:pPr>
    </w:p>
    <w:p w14:paraId="6E2ABC94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</w:pPr>
    </w:p>
    <w:p w14:paraId="38ADDF48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>Reviewed by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>:</w:t>
      </w:r>
    </w:p>
    <w:p w14:paraId="0F1D2D0C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31252613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206C3E85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</w:p>
    <w:p w14:paraId="3B88683A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>College/Unit Outreach Coordinator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  <w:t xml:space="preserve"> or Org President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>Date</w:t>
      </w:r>
    </w:p>
    <w:p w14:paraId="2D9A2361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716459D2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4F668868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>Reviewed by:</w:t>
      </w:r>
    </w:p>
    <w:p w14:paraId="25440E17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7351B72E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073D6A37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</w:p>
    <w:p w14:paraId="649B0618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>Department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 xml:space="preserve">Head or 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  <w:t>Org Adviser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>Date</w:t>
      </w:r>
    </w:p>
    <w:p w14:paraId="186955B5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99F8EA7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7FBB1BAE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>Reviewed by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>:</w:t>
      </w:r>
    </w:p>
    <w:p w14:paraId="362B4C44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4E01A12C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30C7A23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</w:p>
    <w:p w14:paraId="0DCB74D6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  <w:t>Dean / Principal / Unit Head or Director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>Date</w:t>
      </w:r>
    </w:p>
    <w:p w14:paraId="570F56BF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05A6DD75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77271BE6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>Reco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>mme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>nding Approval:</w:t>
      </w:r>
    </w:p>
    <w:p w14:paraId="5E5D3567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D92FDD5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672E9009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</w:p>
    <w:p w14:paraId="427C0EDE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>CESL C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  <w:t>enter Director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>Date</w:t>
      </w:r>
    </w:p>
    <w:p w14:paraId="35EE4C90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0BD01A74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551BA051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>A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>pproved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>:</w:t>
      </w:r>
    </w:p>
    <w:p w14:paraId="30D43E2C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258FBB67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</w:p>
    <w:p w14:paraId="34A0EAD1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u w:val="single"/>
          <w:lang w:val="en-PH"/>
        </w:rPr>
        <w:tab/>
      </w:r>
    </w:p>
    <w:p w14:paraId="5DF7BDB4">
      <w:pPr>
        <w:spacing w:after="0"/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 xml:space="preserve">Vice President 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  <w:t>f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 xml:space="preserve">or 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  <w:t>Research, Development, and Extension</w:t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  <w:lang w:val="en-PH"/>
        </w:rPr>
        <w:tab/>
      </w:r>
      <w:r>
        <w:rPr>
          <w:rFonts w:hint="default" w:ascii="Arial" w:hAnsi="Arial" w:cs="Arial"/>
          <w:b w:val="0"/>
          <w:bCs w:val="0"/>
          <w:i w:val="0"/>
          <w:iCs w:val="0"/>
          <w:sz w:val="22"/>
          <w:szCs w:val="22"/>
        </w:rPr>
        <w:t>Date</w:t>
      </w:r>
    </w:p>
    <w:p w14:paraId="451FE54F">
      <w:pPr>
        <w:spacing w:after="0"/>
        <w:rPr>
          <w:b w:val="0"/>
          <w:bCs w:val="0"/>
          <w:i w:val="0"/>
          <w:iCs w:val="0"/>
        </w:rPr>
      </w:pPr>
    </w:p>
    <w:p w14:paraId="3F4B7EE1">
      <w:pPr>
        <w:spacing w:after="0"/>
        <w:rPr>
          <w:b w:val="0"/>
          <w:bCs w:val="0"/>
          <w:i w:val="0"/>
          <w:iCs w:val="0"/>
        </w:rPr>
      </w:pPr>
    </w:p>
    <w:p w14:paraId="1250AC07">
      <w:pPr>
        <w:spacing w:after="0"/>
        <w:rPr>
          <w:b w:val="0"/>
          <w:bCs w:val="0"/>
          <w:i w:val="0"/>
          <w:iCs w:val="0"/>
        </w:rPr>
      </w:pPr>
    </w:p>
    <w:p w14:paraId="34E65DF8">
      <w:pPr>
        <w:spacing w:after="0"/>
        <w:rPr>
          <w:b w:val="0"/>
          <w:bCs w:val="0"/>
          <w:i w:val="0"/>
          <w:iCs w:val="0"/>
        </w:rPr>
      </w:pPr>
    </w:p>
    <w:p w14:paraId="5BDB6F75">
      <w:pPr>
        <w:spacing w:after="0"/>
        <w:rPr>
          <w:b w:val="0"/>
          <w:bCs w:val="0"/>
          <w:i w:val="0"/>
          <w:iCs w:val="0"/>
        </w:rPr>
      </w:pPr>
    </w:p>
    <w:p w14:paraId="64418F91">
      <w:pPr>
        <w:spacing w:after="0"/>
        <w:rPr>
          <w:b w:val="0"/>
          <w:bCs w:val="0"/>
          <w:i w:val="0"/>
          <w:iCs w:val="0"/>
        </w:rPr>
      </w:pPr>
    </w:p>
    <w:p w14:paraId="5B36AF1B">
      <w:pPr>
        <w:spacing w:after="0"/>
      </w:pPr>
    </w:p>
    <w:p w14:paraId="64971071">
      <w:pPr>
        <w:spacing w:after="0"/>
        <w:rPr>
          <w:rFonts w:hint="default" w:ascii="Arial" w:hAnsi="Arial" w:cs="Arial"/>
          <w:sz w:val="22"/>
          <w:szCs w:val="22"/>
        </w:rPr>
      </w:pPr>
    </w:p>
    <w:p w14:paraId="735F4EFC">
      <w:p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I. INTRODUCTION</w:t>
      </w:r>
    </w:p>
    <w:p w14:paraId="32C6AFA5">
      <w:pPr>
        <w:spacing w:after="0"/>
        <w:rPr>
          <w:rFonts w:hint="default" w:ascii="Arial" w:hAnsi="Arial" w:cs="Arial"/>
          <w:sz w:val="22"/>
          <w:szCs w:val="22"/>
          <w:lang w:val="en-PH"/>
        </w:rPr>
      </w:pP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>a. Background and Rationale</w:t>
      </w:r>
      <w:r>
        <w:rPr>
          <w:rFonts w:hint="default" w:ascii="Arial" w:hAnsi="Arial" w:cs="Arial"/>
          <w:sz w:val="22"/>
          <w:szCs w:val="22"/>
          <w:lang w:val="en-PH"/>
        </w:rPr>
        <w:t xml:space="preserve"> (</w:t>
      </w:r>
      <w:r>
        <w:rPr>
          <w:rFonts w:hint="default" w:ascii="Arial" w:hAnsi="Arial" w:cs="Arial"/>
          <w:sz w:val="22"/>
          <w:szCs w:val="22"/>
        </w:rPr>
        <w:t>community and project</w:t>
      </w:r>
      <w:r>
        <w:rPr>
          <w:rFonts w:hint="default" w:ascii="Arial" w:hAnsi="Arial" w:cs="Arial"/>
          <w:sz w:val="22"/>
          <w:szCs w:val="22"/>
          <w:lang w:val="en-PH"/>
        </w:rPr>
        <w:t xml:space="preserve"> information)</w:t>
      </w:r>
    </w:p>
    <w:p w14:paraId="3203C94D">
      <w:p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>b. Problems and Needs Identified</w:t>
      </w:r>
    </w:p>
    <w:p w14:paraId="05F7A008">
      <w:p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 xml:space="preserve">c. Target Groups </w:t>
      </w:r>
    </w:p>
    <w:p w14:paraId="61C0DC94">
      <w:pPr>
        <w:spacing w:after="0"/>
        <w:rPr>
          <w:rFonts w:hint="default" w:ascii="Arial" w:hAnsi="Arial" w:cs="Arial"/>
          <w:sz w:val="22"/>
          <w:szCs w:val="22"/>
          <w:lang w:val="en-PH"/>
        </w:rPr>
      </w:pP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>d. Justifications</w:t>
      </w:r>
      <w:r>
        <w:rPr>
          <w:rFonts w:hint="default" w:ascii="Arial" w:hAnsi="Arial" w:cs="Arial"/>
          <w:sz w:val="22"/>
          <w:szCs w:val="22"/>
          <w:lang w:val="en-PH"/>
        </w:rPr>
        <w:t xml:space="preserve"> for conducting the proposed activity</w:t>
      </w:r>
    </w:p>
    <w:p w14:paraId="571CD180">
      <w:pPr>
        <w:spacing w:after="0"/>
        <w:rPr>
          <w:rFonts w:hint="default" w:ascii="Arial" w:hAnsi="Arial" w:cs="Arial"/>
          <w:sz w:val="22"/>
          <w:szCs w:val="22"/>
        </w:rPr>
      </w:pPr>
    </w:p>
    <w:p w14:paraId="67BA28E6">
      <w:pPr>
        <w:spacing w:after="0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II. OBJECTIVES</w:t>
      </w:r>
    </w:p>
    <w:p w14:paraId="2D736368">
      <w:p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>a. General Objective</w:t>
      </w:r>
    </w:p>
    <w:p w14:paraId="5951B01A">
      <w:p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ab/>
      </w:r>
      <w:r>
        <w:rPr>
          <w:rFonts w:hint="default" w:ascii="Arial" w:hAnsi="Arial" w:cs="Arial"/>
          <w:sz w:val="22"/>
          <w:szCs w:val="22"/>
        </w:rPr>
        <w:t>b. Specific Objectives</w:t>
      </w:r>
    </w:p>
    <w:p w14:paraId="1A5DFC24">
      <w:pPr>
        <w:spacing w:after="0"/>
        <w:rPr>
          <w:rFonts w:hint="default" w:ascii="Arial" w:hAnsi="Arial" w:cs="Arial"/>
          <w:sz w:val="22"/>
          <w:szCs w:val="22"/>
        </w:rPr>
      </w:pPr>
    </w:p>
    <w:p w14:paraId="3770F57A">
      <w:p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III. TARGET OUTPUTS (Identify the </w:t>
      </w:r>
      <w:r>
        <w:rPr>
          <w:rFonts w:hint="default" w:ascii="Arial" w:hAnsi="Arial" w:cs="Arial"/>
          <w:sz w:val="22"/>
          <w:szCs w:val="22"/>
          <w:lang w:val="en-PH"/>
        </w:rPr>
        <w:t xml:space="preserve">beneficiaries/partners and </w:t>
      </w:r>
      <w:r>
        <w:rPr>
          <w:rFonts w:hint="default" w:ascii="Arial" w:hAnsi="Arial" w:cs="Arial"/>
          <w:sz w:val="22"/>
          <w:szCs w:val="22"/>
        </w:rPr>
        <w:t>target output per specific objective)</w:t>
      </w:r>
    </w:p>
    <w:p w14:paraId="74950AE1">
      <w:pPr>
        <w:spacing w:after="0"/>
        <w:rPr>
          <w:rFonts w:hint="default" w:ascii="Arial" w:hAnsi="Arial" w:cs="Arial"/>
          <w:sz w:val="22"/>
          <w:szCs w:val="22"/>
        </w:rPr>
      </w:pPr>
    </w:p>
    <w:p w14:paraId="3C1C2F19">
      <w:p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IV. SCHEDULE OF ACTIVITIES</w:t>
      </w:r>
    </w:p>
    <w:p w14:paraId="22697006">
      <w:pPr>
        <w:spacing w:after="0"/>
        <w:rPr>
          <w:rFonts w:hint="default" w:ascii="Arial" w:hAnsi="Arial" w:cs="Arial"/>
          <w:sz w:val="22"/>
          <w:szCs w:val="22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7"/>
        <w:gridCol w:w="2008"/>
        <w:gridCol w:w="3200"/>
      </w:tblGrid>
      <w:tr w14:paraId="79A6A9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132" w:type="dxa"/>
          </w:tcPr>
          <w:p w14:paraId="5EC1CB7E">
            <w:pPr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Program Components </w:t>
            </w:r>
          </w:p>
        </w:tc>
        <w:tc>
          <w:tcPr>
            <w:tcW w:w="2137" w:type="dxa"/>
          </w:tcPr>
          <w:p w14:paraId="1A01B4ED">
            <w:pPr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tcW w:w="2008" w:type="dxa"/>
          </w:tcPr>
          <w:p w14:paraId="05E7FA12">
            <w:pPr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Target Date</w:t>
            </w:r>
          </w:p>
        </w:tc>
        <w:tc>
          <w:tcPr>
            <w:tcW w:w="3200" w:type="dxa"/>
          </w:tcPr>
          <w:p w14:paraId="2613CFCD">
            <w:pPr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Implementing Unit</w:t>
            </w:r>
          </w:p>
        </w:tc>
      </w:tr>
      <w:tr w14:paraId="17B6BA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32" w:type="dxa"/>
            <w:vMerge w:val="restart"/>
          </w:tcPr>
          <w:p w14:paraId="71821343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37" w:type="dxa"/>
          </w:tcPr>
          <w:p w14:paraId="3E1202A3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1.1.1.</w:t>
            </w:r>
          </w:p>
        </w:tc>
        <w:tc>
          <w:tcPr>
            <w:tcW w:w="2008" w:type="dxa"/>
          </w:tcPr>
          <w:p w14:paraId="25923C30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200" w:type="dxa"/>
          </w:tcPr>
          <w:p w14:paraId="387702DF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0E990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132" w:type="dxa"/>
            <w:vMerge w:val="continue"/>
          </w:tcPr>
          <w:p w14:paraId="1C10E24A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37" w:type="dxa"/>
          </w:tcPr>
          <w:p w14:paraId="5C65C242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1.1.2.</w:t>
            </w:r>
          </w:p>
        </w:tc>
        <w:tc>
          <w:tcPr>
            <w:tcW w:w="2008" w:type="dxa"/>
          </w:tcPr>
          <w:p w14:paraId="4A5F7093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200" w:type="dxa"/>
          </w:tcPr>
          <w:p w14:paraId="675D112C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5460AC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132" w:type="dxa"/>
            <w:vMerge w:val="continue"/>
          </w:tcPr>
          <w:p w14:paraId="2B5750E4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37" w:type="dxa"/>
          </w:tcPr>
          <w:p w14:paraId="0018DD08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1.2.1.</w:t>
            </w:r>
          </w:p>
        </w:tc>
        <w:tc>
          <w:tcPr>
            <w:tcW w:w="2008" w:type="dxa"/>
          </w:tcPr>
          <w:p w14:paraId="7793DA11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200" w:type="dxa"/>
          </w:tcPr>
          <w:p w14:paraId="20F68DD4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13B251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132" w:type="dxa"/>
            <w:vMerge w:val="continue"/>
          </w:tcPr>
          <w:p w14:paraId="5A2B8F2F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37" w:type="dxa"/>
          </w:tcPr>
          <w:p w14:paraId="5D313AB9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1.2.2.</w:t>
            </w:r>
          </w:p>
        </w:tc>
        <w:tc>
          <w:tcPr>
            <w:tcW w:w="2008" w:type="dxa"/>
          </w:tcPr>
          <w:p w14:paraId="69915785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200" w:type="dxa"/>
          </w:tcPr>
          <w:p w14:paraId="479FC9F0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68EDE9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2" w:type="dxa"/>
            <w:vMerge w:val="restart"/>
          </w:tcPr>
          <w:p w14:paraId="4AC6EE3C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37" w:type="dxa"/>
          </w:tcPr>
          <w:p w14:paraId="277D257A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2.1.1</w:t>
            </w:r>
          </w:p>
        </w:tc>
        <w:tc>
          <w:tcPr>
            <w:tcW w:w="2008" w:type="dxa"/>
          </w:tcPr>
          <w:p w14:paraId="1BB0B3B6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200" w:type="dxa"/>
          </w:tcPr>
          <w:p w14:paraId="1774623D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68FB2C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132" w:type="dxa"/>
            <w:vMerge w:val="continue"/>
          </w:tcPr>
          <w:p w14:paraId="08697B73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37" w:type="dxa"/>
          </w:tcPr>
          <w:p w14:paraId="75506A56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2.1.2</w:t>
            </w:r>
          </w:p>
        </w:tc>
        <w:tc>
          <w:tcPr>
            <w:tcW w:w="2008" w:type="dxa"/>
          </w:tcPr>
          <w:p w14:paraId="35E1D69A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200" w:type="dxa"/>
          </w:tcPr>
          <w:p w14:paraId="00E448FF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2FFBA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132" w:type="dxa"/>
            <w:vMerge w:val="continue"/>
          </w:tcPr>
          <w:p w14:paraId="7F453E07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37" w:type="dxa"/>
          </w:tcPr>
          <w:p w14:paraId="2C0A2C14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2008" w:type="dxa"/>
          </w:tcPr>
          <w:p w14:paraId="3A3DF1F5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200" w:type="dxa"/>
          </w:tcPr>
          <w:p w14:paraId="7A59514D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45467F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132" w:type="dxa"/>
            <w:vMerge w:val="continue"/>
          </w:tcPr>
          <w:p w14:paraId="7661E23D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37" w:type="dxa"/>
          </w:tcPr>
          <w:p w14:paraId="1EC9D9DD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2.2.2.</w:t>
            </w:r>
          </w:p>
        </w:tc>
        <w:tc>
          <w:tcPr>
            <w:tcW w:w="2008" w:type="dxa"/>
          </w:tcPr>
          <w:p w14:paraId="77057763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3200" w:type="dxa"/>
          </w:tcPr>
          <w:p w14:paraId="6DB86EC4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 w14:paraId="1303AA3A">
      <w:pPr>
        <w:spacing w:after="0"/>
        <w:rPr>
          <w:rFonts w:hint="default" w:ascii="Arial" w:hAnsi="Arial" w:cs="Arial"/>
          <w:sz w:val="22"/>
          <w:szCs w:val="22"/>
        </w:rPr>
      </w:pPr>
    </w:p>
    <w:p w14:paraId="06875893">
      <w:pPr>
        <w:spacing w:after="0"/>
        <w:rPr>
          <w:rFonts w:hint="default" w:ascii="Arial" w:hAnsi="Arial" w:cs="Arial"/>
          <w:sz w:val="22"/>
          <w:szCs w:val="22"/>
        </w:rPr>
      </w:pPr>
    </w:p>
    <w:p w14:paraId="1F2EA22A">
      <w:pPr>
        <w:spacing w:after="0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V. PROJECT MANAGEMENT (Explain who will be responsible for the implementation</w:t>
      </w:r>
      <w:r>
        <w:rPr>
          <w:rFonts w:hint="default" w:ascii="Arial" w:hAnsi="Arial" w:cs="Arial"/>
          <w:sz w:val="22"/>
          <w:szCs w:val="22"/>
          <w:lang w:val="en-US"/>
        </w:rPr>
        <w:t>: t</w:t>
      </w:r>
      <w:r>
        <w:rPr>
          <w:rFonts w:hint="default" w:ascii="Arial" w:hAnsi="Arial" w:cs="Arial"/>
          <w:sz w:val="22"/>
          <w:szCs w:val="22"/>
        </w:rPr>
        <w:t>he lead unit, collaborating units and their respective roles</w:t>
      </w:r>
      <w:r>
        <w:rPr>
          <w:rFonts w:hint="default" w:ascii="Arial" w:hAnsi="Arial" w:cs="Arial"/>
          <w:sz w:val="22"/>
          <w:szCs w:val="22"/>
          <w:lang w:val="en-US"/>
        </w:rPr>
        <w:t>.)</w:t>
      </w:r>
    </w:p>
    <w:p w14:paraId="7406B047">
      <w:pPr>
        <w:spacing w:after="0"/>
        <w:rPr>
          <w:rFonts w:hint="default" w:ascii="Arial" w:hAnsi="Arial" w:cs="Arial"/>
          <w:sz w:val="22"/>
          <w:szCs w:val="22"/>
        </w:rPr>
      </w:pPr>
    </w:p>
    <w:p w14:paraId="54E229F1">
      <w:p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VI. MONITORING AND EVALUATION (Mention that CPU-</w:t>
      </w:r>
      <w:r>
        <w:rPr>
          <w:rFonts w:hint="default" w:ascii="Arial" w:hAnsi="Arial" w:cs="Arial"/>
          <w:sz w:val="22"/>
          <w:szCs w:val="22"/>
          <w:lang w:val="en-PH"/>
        </w:rPr>
        <w:t>CESL</w:t>
      </w:r>
      <w:r>
        <w:rPr>
          <w:rFonts w:hint="default" w:ascii="Arial" w:hAnsi="Arial" w:cs="Arial"/>
          <w:sz w:val="22"/>
          <w:szCs w:val="22"/>
        </w:rPr>
        <w:t>C</w:t>
      </w:r>
      <w:r>
        <w:rPr>
          <w:rFonts w:hint="default" w:ascii="Arial" w:hAnsi="Arial" w:cs="Arial"/>
          <w:sz w:val="22"/>
          <w:szCs w:val="22"/>
          <w:lang w:val="en-US"/>
        </w:rPr>
        <w:t>-</w:t>
      </w:r>
      <w:r>
        <w:rPr>
          <w:rFonts w:hint="default" w:ascii="Arial" w:hAnsi="Arial" w:cs="Arial"/>
          <w:sz w:val="22"/>
          <w:szCs w:val="22"/>
        </w:rPr>
        <w:t>Form-0</w:t>
      </w:r>
      <w:r>
        <w:rPr>
          <w:rFonts w:hint="default" w:ascii="Arial" w:hAnsi="Arial" w:cs="Arial"/>
          <w:sz w:val="22"/>
          <w:szCs w:val="22"/>
          <w:lang w:val="en-US"/>
        </w:rPr>
        <w:t>8</w:t>
      </w:r>
      <w:r>
        <w:rPr>
          <w:rFonts w:hint="default" w:ascii="Arial" w:hAnsi="Arial" w:cs="Arial"/>
          <w:sz w:val="22"/>
          <w:szCs w:val="22"/>
          <w:lang w:val="en-PH"/>
        </w:rPr>
        <w:t xml:space="preserve"> </w:t>
      </w:r>
      <w:r>
        <w:rPr>
          <w:rFonts w:hint="default" w:ascii="Arial" w:hAnsi="Arial" w:cs="Arial"/>
          <w:sz w:val="22"/>
          <w:szCs w:val="22"/>
        </w:rPr>
        <w:t>will be utilized)</w:t>
      </w:r>
    </w:p>
    <w:p w14:paraId="36654298">
      <w:pPr>
        <w:spacing w:after="0"/>
        <w:rPr>
          <w:rFonts w:hint="default" w:ascii="Arial" w:hAnsi="Arial" w:cs="Arial"/>
          <w:sz w:val="22"/>
          <w:szCs w:val="22"/>
        </w:rPr>
      </w:pPr>
    </w:p>
    <w:p w14:paraId="020FC8A3">
      <w:pPr>
        <w:spacing w:after="0"/>
        <w:rPr>
          <w:rFonts w:hint="default" w:ascii="Arial" w:hAnsi="Arial" w:cs="Arial"/>
          <w:sz w:val="22"/>
          <w:szCs w:val="22"/>
        </w:rPr>
      </w:pPr>
    </w:p>
    <w:p w14:paraId="2DDC4D97">
      <w:p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VII. PROPOSED BUDGET</w:t>
      </w:r>
    </w:p>
    <w:p w14:paraId="6C671E8B">
      <w:pPr>
        <w:spacing w:after="0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(Please specify if other items are covered by partner organizations or collaborators.)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2124"/>
        <w:gridCol w:w="2745"/>
      </w:tblGrid>
      <w:tr w14:paraId="25223A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723CAC6C">
            <w:pPr>
              <w:tabs>
                <w:tab w:val="left" w:pos="1545"/>
              </w:tabs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BUDGET ITEMS</w:t>
            </w:r>
          </w:p>
        </w:tc>
        <w:tc>
          <w:tcPr>
            <w:tcW w:w="2124" w:type="dxa"/>
          </w:tcPr>
          <w:p w14:paraId="1B0FF5C6">
            <w:pPr>
              <w:tabs>
                <w:tab w:val="left" w:pos="1545"/>
              </w:tabs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UNIT COST</w:t>
            </w:r>
          </w:p>
        </w:tc>
        <w:tc>
          <w:tcPr>
            <w:tcW w:w="2745" w:type="dxa"/>
          </w:tcPr>
          <w:p w14:paraId="638A5B06">
            <w:pPr>
              <w:tabs>
                <w:tab w:val="left" w:pos="1545"/>
              </w:tabs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TOTAL COST</w:t>
            </w:r>
          </w:p>
        </w:tc>
      </w:tr>
      <w:tr w14:paraId="55D9D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2F7AE1D6">
            <w:pPr>
              <w:tabs>
                <w:tab w:val="left" w:pos="1545"/>
              </w:tabs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05D2FC6">
            <w:pPr>
              <w:tabs>
                <w:tab w:val="left" w:pos="1545"/>
              </w:tabs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6FB4CB3A">
            <w:pPr>
              <w:tabs>
                <w:tab w:val="left" w:pos="1545"/>
              </w:tabs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2E8BFE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384746B3">
            <w:pPr>
              <w:tabs>
                <w:tab w:val="left" w:pos="1545"/>
              </w:tabs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B3F9E73">
            <w:pPr>
              <w:tabs>
                <w:tab w:val="left" w:pos="1545"/>
              </w:tabs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30352D8F">
            <w:pPr>
              <w:tabs>
                <w:tab w:val="left" w:pos="1545"/>
              </w:tabs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5A960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608" w:type="dxa"/>
          </w:tcPr>
          <w:p w14:paraId="1BBB89A8">
            <w:pPr>
              <w:tabs>
                <w:tab w:val="left" w:pos="1545"/>
              </w:tabs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14:paraId="20462FA7">
            <w:pPr>
              <w:tabs>
                <w:tab w:val="left" w:pos="1545"/>
              </w:tabs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44C4E971">
            <w:pPr>
              <w:tabs>
                <w:tab w:val="left" w:pos="1545"/>
              </w:tabs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69C516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</w:tcPr>
          <w:p w14:paraId="71F3980B">
            <w:pPr>
              <w:tabs>
                <w:tab w:val="left" w:pos="1545"/>
              </w:tabs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TOTAL PROPOSED BUDGET</w:t>
            </w:r>
          </w:p>
        </w:tc>
        <w:tc>
          <w:tcPr>
            <w:tcW w:w="2124" w:type="dxa"/>
          </w:tcPr>
          <w:p w14:paraId="40E7A478">
            <w:pPr>
              <w:tabs>
                <w:tab w:val="left" w:pos="1545"/>
              </w:tabs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601DE519">
            <w:pPr>
              <w:tabs>
                <w:tab w:val="left" w:pos="1545"/>
              </w:tabs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 w14:paraId="76F777E9">
      <w:pPr>
        <w:spacing w:after="0"/>
        <w:ind w:firstLine="720"/>
      </w:pPr>
    </w:p>
    <w:p w14:paraId="4BD06F52">
      <w:pPr>
        <w:rPr>
          <w:rFonts w:hint="default"/>
          <w:lang w:val="en-PH"/>
        </w:rPr>
      </w:pPr>
      <w:r>
        <w:rPr>
          <w:rFonts w:cstheme="minorHAnsi"/>
          <w:b/>
          <w:bCs/>
          <w:sz w:val="32"/>
          <w:szCs w:val="32"/>
          <w:lang w:val="en-PH"/>
        </w:rPr>
        <w:t xml:space="preserve"> </w:t>
      </w:r>
    </w:p>
    <w:sectPr>
      <w:headerReference r:id="rId5" w:type="default"/>
      <w:footerReference r:id="rId6" w:type="default"/>
      <w:pgSz w:w="12240" w:h="18720"/>
      <w:pgMar w:top="1440" w:right="1440" w:bottom="1440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E4771">
    <w:pPr>
      <w:spacing w:after="0" w:line="240" w:lineRule="auto"/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</w:pP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>CPU-CESL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C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>-Form-06</w:t>
    </w:r>
    <w:bookmarkStart w:id="0" w:name="_GoBack"/>
    <w:bookmarkEnd w:id="0"/>
  </w:p>
  <w:p w14:paraId="3274C246">
    <w:pPr>
      <w:spacing w:after="0" w:line="240" w:lineRule="auto"/>
      <w:rPr>
        <w:b w:val="0"/>
        <w:bCs w:val="0"/>
        <w:i w:val="0"/>
        <w:iCs w:val="0"/>
      </w:rPr>
    </w:pP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 xml:space="preserve">Rev 2 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October 30,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A38D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451A"/>
    <w:rsid w:val="01442D3A"/>
    <w:rsid w:val="074D44A4"/>
    <w:rsid w:val="0A40284E"/>
    <w:rsid w:val="0CE672B5"/>
    <w:rsid w:val="143D50E1"/>
    <w:rsid w:val="18D939AD"/>
    <w:rsid w:val="1CDE6F10"/>
    <w:rsid w:val="1FAF0359"/>
    <w:rsid w:val="21C62ADF"/>
    <w:rsid w:val="22B5015D"/>
    <w:rsid w:val="24765F21"/>
    <w:rsid w:val="296160CB"/>
    <w:rsid w:val="29E7224E"/>
    <w:rsid w:val="2E823D44"/>
    <w:rsid w:val="31E267E6"/>
    <w:rsid w:val="381A5B3D"/>
    <w:rsid w:val="386F5126"/>
    <w:rsid w:val="41D86CF9"/>
    <w:rsid w:val="47EB756A"/>
    <w:rsid w:val="485559BC"/>
    <w:rsid w:val="49203165"/>
    <w:rsid w:val="495520AF"/>
    <w:rsid w:val="498F155A"/>
    <w:rsid w:val="4DB1555F"/>
    <w:rsid w:val="4E2528C4"/>
    <w:rsid w:val="504C2DDE"/>
    <w:rsid w:val="509676CE"/>
    <w:rsid w:val="53CE13F0"/>
    <w:rsid w:val="54A931ED"/>
    <w:rsid w:val="55E77740"/>
    <w:rsid w:val="5891175F"/>
    <w:rsid w:val="59326A3E"/>
    <w:rsid w:val="5EDD4478"/>
    <w:rsid w:val="604E3D66"/>
    <w:rsid w:val="63E41158"/>
    <w:rsid w:val="64501A64"/>
    <w:rsid w:val="64DB46D7"/>
    <w:rsid w:val="657B7B0E"/>
    <w:rsid w:val="69AC70F9"/>
    <w:rsid w:val="69CC6174"/>
    <w:rsid w:val="6AD759CB"/>
    <w:rsid w:val="702D5AB8"/>
    <w:rsid w:val="7915672A"/>
    <w:rsid w:val="7CF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il-PH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6">
    <w:name w:val="Table Grid2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2024-08-07T07:24:00Z</dcterms:created>
  <dc:creator>JAREN MARR P. JACO</dc:creator>
  <cp:lastModifiedBy>JAREN MARR P. JACO</cp:lastModifiedBy>
  <cp:lastPrinted>2026-02-20T07:41:00Z</cp:lastPrinted>
  <dcterms:modified xsi:type="dcterms:W3CDTF">2026-04-15T06:46:28Z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041D4AF4C44149B7B83ED4D3C3E9E10A_11</vt:lpwstr>
  </property>
</Properties>
</file>